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605B109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7E7BB4" w:rsidRPr="007E7BB4">
        <w:rPr>
          <w:rFonts w:ascii="Calibri" w:hAnsi="Calibri"/>
        </w:rPr>
        <w:t>ENG12-3.1.34</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5EB7646D"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4435AC" w:rsidRPr="006978EA">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6C774965"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D68AE" w:rsidRPr="001D68AE">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5F4B0FD9"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F3BCE">
        <w:rPr>
          <w:rFonts w:ascii="Calibri" w:hAnsi="Calibri"/>
        </w:rPr>
        <w:t>12</w:t>
      </w:r>
      <w:r w:rsidR="006F3BCE" w:rsidRPr="007A395D">
        <w:rPr>
          <w:rFonts w:ascii="Calibri" w:hAnsi="Calibri"/>
        </w:rPr>
        <w:t>.n</w:t>
      </w:r>
    </w:p>
    <w:p w14:paraId="1AB3E246" w14:textId="3A373244"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proofErr w:type="spellStart"/>
      <w:r w:rsidR="006F3BCE" w:rsidRPr="006978EA">
        <w:rPr>
          <w:rFonts w:ascii="Calibri" w:hAnsi="Calibri"/>
        </w:rPr>
        <w:t>Radionavigation</w:t>
      </w:r>
      <w:proofErr w:type="spellEnd"/>
      <w:r w:rsidR="006F3BCE" w:rsidRPr="006978EA">
        <w:rPr>
          <w:rFonts w:ascii="Calibri" w:hAnsi="Calibri"/>
        </w:rPr>
        <w:t xml:space="preserve"> services </w:t>
      </w:r>
      <w:r w:rsidR="006F3BCE">
        <w:rPr>
          <w:rFonts w:ascii="Calibri" w:hAnsi="Calibri"/>
        </w:rPr>
        <w:t>/</w:t>
      </w:r>
      <w:r w:rsidR="006F3BCE" w:rsidRPr="006978EA">
        <w:rPr>
          <w:rFonts w:ascii="Calibri" w:hAnsi="Calibri"/>
        </w:rPr>
        <w:t>3.2.6.</w:t>
      </w:r>
    </w:p>
    <w:p w14:paraId="15DADC6C" w14:textId="4977507E" w:rsidR="00015408"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015408">
        <w:rPr>
          <w:rFonts w:ascii="Calibri" w:hAnsi="Calibri"/>
        </w:rPr>
        <w:t>Younghoon</w:t>
      </w:r>
      <w:proofErr w:type="spellEnd"/>
      <w:r w:rsidR="00015408">
        <w:rPr>
          <w:rFonts w:ascii="Calibri" w:hAnsi="Calibri"/>
        </w:rPr>
        <w:t xml:space="preserve"> HAN</w:t>
      </w:r>
      <w:r w:rsidR="004976CB" w:rsidRPr="006978EA">
        <w:rPr>
          <w:rFonts w:ascii="Calibri" w:hAnsi="Calibri"/>
        </w:rPr>
        <w:t xml:space="preserve">, </w:t>
      </w:r>
      <w:r w:rsidR="004976CB">
        <w:rPr>
          <w:rFonts w:ascii="Calibri" w:hAnsi="Calibri"/>
        </w:rPr>
        <w:t>Tae Hyun</w:t>
      </w:r>
      <w:r w:rsidR="004976CB" w:rsidRPr="006978EA">
        <w:rPr>
          <w:rFonts w:ascii="Calibri" w:hAnsi="Calibri"/>
        </w:rPr>
        <w:t xml:space="preserve"> </w:t>
      </w:r>
      <w:r w:rsidR="00015408">
        <w:rPr>
          <w:rFonts w:ascii="Calibri" w:hAnsi="Calibri"/>
        </w:rPr>
        <w:t>FANG, Sang Hyun PARK</w:t>
      </w:r>
      <w:r w:rsidR="004976CB" w:rsidRPr="006978EA">
        <w:rPr>
          <w:rFonts w:ascii="Calibri" w:hAnsi="Calibri"/>
        </w:rPr>
        <w:t xml:space="preserve">(KRISO),  </w:t>
      </w:r>
    </w:p>
    <w:p w14:paraId="01FC5420" w14:textId="0E19FBBB" w:rsidR="00362CD9" w:rsidRPr="007A395D" w:rsidRDefault="004976CB" w:rsidP="00015408">
      <w:pPr>
        <w:pStyle w:val="BodyText"/>
        <w:tabs>
          <w:tab w:val="left" w:pos="2835"/>
        </w:tabs>
        <w:ind w:firstLineChars="1650" w:firstLine="3630"/>
        <w:rPr>
          <w:rFonts w:ascii="Calibri" w:hAnsi="Calibri"/>
          <w:color w:val="FF0000"/>
        </w:rPr>
      </w:pPr>
      <w:proofErr w:type="spellStart"/>
      <w:r w:rsidRPr="006978EA">
        <w:rPr>
          <w:rFonts w:ascii="Calibri" w:hAnsi="Calibri"/>
        </w:rPr>
        <w:t>Jongguk</w:t>
      </w:r>
      <w:proofErr w:type="spellEnd"/>
      <w:r w:rsidRPr="006978EA">
        <w:rPr>
          <w:rFonts w:ascii="Calibri" w:hAnsi="Calibri"/>
        </w:rPr>
        <w:t xml:space="preserve"> CHAE (MOF)</w:t>
      </w:r>
    </w:p>
    <w:p w14:paraId="60BCC120" w14:textId="77777777" w:rsidR="0080294B" w:rsidRPr="007A395D" w:rsidRDefault="0080294B" w:rsidP="00FE5674">
      <w:pPr>
        <w:pStyle w:val="BodyText"/>
        <w:tabs>
          <w:tab w:val="left" w:pos="2835"/>
        </w:tabs>
        <w:rPr>
          <w:rFonts w:ascii="Calibri" w:hAnsi="Calibri"/>
        </w:rPr>
      </w:pPr>
    </w:p>
    <w:p w14:paraId="4834080C" w14:textId="1F8E3E3A" w:rsidR="00A446C9" w:rsidRPr="00605E43" w:rsidRDefault="002C10FB" w:rsidP="00A446C9">
      <w:pPr>
        <w:pStyle w:val="Title"/>
        <w:rPr>
          <w:rFonts w:ascii="Calibri" w:hAnsi="Calibri"/>
          <w:color w:val="0070C0"/>
          <w:lang w:eastAsia="ko-KR"/>
        </w:rPr>
      </w:pPr>
      <w:r>
        <w:rPr>
          <w:rFonts w:ascii="Calibri" w:hAnsi="Calibri"/>
          <w:color w:val="0070C0"/>
          <w:lang w:eastAsia="ko-KR"/>
        </w:rPr>
        <w:t xml:space="preserve">Introduction to </w:t>
      </w:r>
      <w:r>
        <w:rPr>
          <w:rFonts w:ascii="Calibri" w:hAnsi="Calibri" w:hint="eastAsia"/>
          <w:color w:val="0070C0"/>
          <w:lang w:eastAsia="ko-KR"/>
        </w:rPr>
        <w:t>Korean R-Mode Testbed Project</w:t>
      </w:r>
      <w:r w:rsidR="00015408">
        <w:rPr>
          <w:rFonts w:ascii="Calibri" w:hAnsi="Calibri"/>
          <w:color w:val="0070C0"/>
          <w:lang w:eastAsia="ko-KR"/>
        </w:rPr>
        <w:t xml:space="preserve"> (TRACE)</w:t>
      </w:r>
    </w:p>
    <w:p w14:paraId="4391C02B" w14:textId="77777777" w:rsidR="002A0CCA" w:rsidRPr="00605E43" w:rsidRDefault="002A0CCA" w:rsidP="002A0CCA">
      <w:pPr>
        <w:pStyle w:val="Heading1"/>
      </w:pPr>
      <w:r w:rsidRPr="007A395D">
        <w:t>Background</w:t>
      </w:r>
    </w:p>
    <w:p w14:paraId="638FD89F" w14:textId="2A7AA70E" w:rsidR="00015408" w:rsidRPr="007E7BB4" w:rsidRDefault="00015408" w:rsidP="00015408">
      <w:pPr>
        <w:jc w:val="both"/>
        <w:rPr>
          <w:rFonts w:asciiTheme="minorHAnsi" w:hAnsiTheme="minorHAnsi" w:cstheme="minorHAnsi"/>
          <w:lang w:eastAsia="ko-KR"/>
        </w:rPr>
      </w:pPr>
      <w:r w:rsidRPr="007E7BB4">
        <w:rPr>
          <w:rFonts w:asciiTheme="minorHAnsi" w:hAnsiTheme="minorHAnsi" w:cstheme="minorHAnsi"/>
          <w:lang w:eastAsia="ko-KR"/>
        </w:rPr>
        <w:t>To remedy the shortcomings of GNSS, the Republic of Korea (R.O.K) is striving to establish a backup navigation system to stably pr</w:t>
      </w:r>
      <w:r w:rsidR="00235CAC" w:rsidRPr="007E7BB4">
        <w:rPr>
          <w:rFonts w:asciiTheme="minorHAnsi" w:hAnsiTheme="minorHAnsi" w:cstheme="minorHAnsi"/>
          <w:lang w:eastAsia="ko-KR"/>
        </w:rPr>
        <w:t>ovide PNT (Position, Navigation</w:t>
      </w:r>
      <w:r w:rsidRPr="007E7BB4">
        <w:rPr>
          <w:rFonts w:asciiTheme="minorHAnsi" w:hAnsiTheme="minorHAnsi" w:cstheme="minorHAnsi"/>
          <w:lang w:eastAsia="ko-KR"/>
        </w:rPr>
        <w:t xml:space="preserve"> </w:t>
      </w:r>
      <w:r w:rsidR="00235CAC" w:rsidRPr="007E7BB4">
        <w:rPr>
          <w:rFonts w:asciiTheme="minorHAnsi" w:hAnsiTheme="minorHAnsi" w:cstheme="minorHAnsi"/>
          <w:lang w:eastAsia="ko-KR"/>
        </w:rPr>
        <w:t>and Timing</w:t>
      </w:r>
      <w:r w:rsidRPr="007E7BB4">
        <w:rPr>
          <w:rFonts w:asciiTheme="minorHAnsi" w:hAnsiTheme="minorHAnsi" w:cstheme="minorHAnsi"/>
          <w:lang w:eastAsia="ko-KR"/>
        </w:rPr>
        <w:t xml:space="preserve">) information to maritime users even in case of GNSS emergency. The </w:t>
      </w:r>
      <w:proofErr w:type="spellStart"/>
      <w:r w:rsidRPr="007E7BB4">
        <w:rPr>
          <w:rFonts w:asciiTheme="minorHAnsi" w:hAnsiTheme="minorHAnsi" w:cstheme="minorHAnsi"/>
          <w:lang w:eastAsia="ko-KR"/>
        </w:rPr>
        <w:t>eLoran</w:t>
      </w:r>
      <w:proofErr w:type="spellEnd"/>
      <w:r w:rsidRPr="007E7BB4">
        <w:rPr>
          <w:rFonts w:asciiTheme="minorHAnsi" w:hAnsiTheme="minorHAnsi" w:cstheme="minorHAnsi"/>
          <w:lang w:eastAsia="ko-KR"/>
        </w:rPr>
        <w:t xml:space="preserve"> testbed project, launched by Korea Research Institute of Ships and Ocean engineering (KRISO) in 2016 with the support of the Ministry of Oceans and Fisheries (MOF), aims to provide positioning services within 20 m accuracy (95%, Horizontal) of the two major ports (Incheon Port and Pyeongtaek Port) in the central and northern regions of the West Sea by 2020.</w:t>
      </w:r>
    </w:p>
    <w:p w14:paraId="2076497E" w14:textId="77777777" w:rsidR="00015408" w:rsidRPr="007E7BB4" w:rsidRDefault="00015408" w:rsidP="00015408">
      <w:pPr>
        <w:jc w:val="both"/>
        <w:rPr>
          <w:rFonts w:asciiTheme="minorHAnsi" w:hAnsiTheme="minorHAnsi" w:cstheme="minorHAnsi"/>
          <w:lang w:eastAsia="ko-KR"/>
        </w:rPr>
      </w:pPr>
    </w:p>
    <w:p w14:paraId="74EE38AB" w14:textId="2D3E6EF9" w:rsidR="00015408" w:rsidRPr="007E7BB4" w:rsidRDefault="00015408" w:rsidP="00015408">
      <w:pPr>
        <w:jc w:val="both"/>
        <w:rPr>
          <w:rFonts w:asciiTheme="minorHAnsi" w:hAnsiTheme="minorHAnsi" w:cstheme="minorHAnsi"/>
          <w:lang w:eastAsia="ko-KR"/>
        </w:rPr>
      </w:pPr>
      <w:r w:rsidRPr="007E7BB4">
        <w:rPr>
          <w:rFonts w:asciiTheme="minorHAnsi" w:hAnsiTheme="minorHAnsi" w:cstheme="minorHAnsi"/>
          <w:lang w:eastAsia="ko-KR"/>
        </w:rPr>
        <w:t xml:space="preserve">The MOF plans to promote the R-Mode service along with the </w:t>
      </w:r>
      <w:proofErr w:type="spellStart"/>
      <w:r w:rsidRPr="007E7BB4">
        <w:rPr>
          <w:rFonts w:asciiTheme="minorHAnsi" w:hAnsiTheme="minorHAnsi" w:cstheme="minorHAnsi"/>
          <w:lang w:eastAsia="ko-KR"/>
        </w:rPr>
        <w:t>eLoran</w:t>
      </w:r>
      <w:proofErr w:type="spellEnd"/>
      <w:r w:rsidRPr="007E7BB4">
        <w:rPr>
          <w:rFonts w:asciiTheme="minorHAnsi" w:hAnsiTheme="minorHAnsi" w:cstheme="minorHAnsi"/>
          <w:lang w:eastAsia="ko-KR"/>
        </w:rPr>
        <w:t xml:space="preserve"> service to expand the backup PNT system to all waters in Korea and serve the IMO and IALA requirements for backup navigation in port approaches (10 m) for maritime users.  With KRISO as the project leader, the Terrestrial Ranging-Augmented, Complementary and Enhanced (TRACE) project, a Korean R-Mode testbed project was launched in April 2020 and plans to develop the core technologies and verify the performance in test ports. </w:t>
      </w:r>
    </w:p>
    <w:p w14:paraId="4F3424A4" w14:textId="77777777" w:rsidR="00B77AB0" w:rsidRPr="00626BEF" w:rsidRDefault="00B77AB0" w:rsidP="00015408">
      <w:pPr>
        <w:jc w:val="both"/>
        <w:rPr>
          <w:rFonts w:ascii="Times New Roman" w:hAnsi="Times New Roman" w:cs="Times New Roman"/>
          <w:sz w:val="24"/>
          <w:szCs w:val="24"/>
          <w:lang w:eastAsia="ko-KR"/>
        </w:rPr>
      </w:pPr>
    </w:p>
    <w:p w14:paraId="23EEE650" w14:textId="33478FBA" w:rsidR="002A0CCA" w:rsidRPr="007A395D" w:rsidRDefault="002A0CCA" w:rsidP="002A0CCA">
      <w:pPr>
        <w:pStyle w:val="Heading1"/>
      </w:pPr>
      <w:r>
        <w:rPr>
          <w:rFonts w:hint="eastAsia"/>
          <w:lang w:eastAsia="ko-KR"/>
        </w:rPr>
        <w:t>tRACE project</w:t>
      </w:r>
    </w:p>
    <w:p w14:paraId="5C309EE8" w14:textId="1010212A" w:rsidR="00015408" w:rsidRPr="007E7BB4" w:rsidRDefault="00015408" w:rsidP="00015408">
      <w:pPr>
        <w:jc w:val="both"/>
        <w:rPr>
          <w:rFonts w:asciiTheme="minorHAnsi" w:hAnsiTheme="minorHAnsi" w:cstheme="minorHAnsi"/>
          <w:lang w:eastAsia="ko-KR"/>
        </w:rPr>
      </w:pPr>
      <w:r w:rsidRPr="007E7BB4">
        <w:rPr>
          <w:rFonts w:asciiTheme="minorHAnsi" w:hAnsiTheme="minorHAnsi" w:cstheme="minorHAnsi"/>
          <w:lang w:eastAsia="ko-KR"/>
        </w:rPr>
        <w:t>Technological development of the TRACE project is divided into an R-Mode signal transmission section, a performance enhancement and integrity monitoring section, and an integrated navigation receiver section. The R-Mode signal transmission section consists of developing a time synchronization s</w:t>
      </w:r>
      <w:r w:rsidR="005A7B16" w:rsidRPr="007E7BB4">
        <w:rPr>
          <w:rFonts w:asciiTheme="minorHAnsi" w:hAnsiTheme="minorHAnsi" w:cstheme="minorHAnsi"/>
          <w:lang w:eastAsia="ko-KR"/>
        </w:rPr>
        <w:t>ystem between transmitters and developing</w:t>
      </w:r>
      <w:r w:rsidRPr="007E7BB4">
        <w:rPr>
          <w:rFonts w:asciiTheme="minorHAnsi" w:hAnsiTheme="minorHAnsi" w:cstheme="minorHAnsi"/>
          <w:lang w:eastAsia="ko-KR"/>
        </w:rPr>
        <w:t xml:space="preserve"> system</w:t>
      </w:r>
      <w:r w:rsidR="005A7B16" w:rsidRPr="007E7BB4">
        <w:rPr>
          <w:rFonts w:asciiTheme="minorHAnsi" w:hAnsiTheme="minorHAnsi" w:cstheme="minorHAnsi"/>
          <w:lang w:eastAsia="ko-KR"/>
        </w:rPr>
        <w:t>s</w:t>
      </w:r>
      <w:r w:rsidRPr="007E7BB4">
        <w:rPr>
          <w:rFonts w:asciiTheme="minorHAnsi" w:hAnsiTheme="minorHAnsi" w:cstheme="minorHAnsi"/>
          <w:lang w:eastAsia="ko-KR"/>
        </w:rPr>
        <w:t xml:space="preserve"> for generating and transmitting signals of MF R-Mode and VDES R-Mode. The performance enhancement section develop a techn</w:t>
      </w:r>
      <w:bookmarkStart w:id="0" w:name="_GoBack"/>
      <w:bookmarkEnd w:id="0"/>
      <w:r w:rsidRPr="007E7BB4">
        <w:rPr>
          <w:rFonts w:asciiTheme="minorHAnsi" w:hAnsiTheme="minorHAnsi" w:cstheme="minorHAnsi"/>
          <w:lang w:eastAsia="ko-KR"/>
        </w:rPr>
        <w:t xml:space="preserve">ology that generates error correction information by developing a system to improve the accuracy of MF R-Mode signals. The integrity monitoring section involves developing a system </w:t>
      </w:r>
      <w:r w:rsidR="005A7B16" w:rsidRPr="007E7BB4">
        <w:rPr>
          <w:rFonts w:asciiTheme="minorHAnsi" w:hAnsiTheme="minorHAnsi" w:cstheme="minorHAnsi"/>
          <w:lang w:eastAsia="ko-KR"/>
        </w:rPr>
        <w:t>for checking corrections</w:t>
      </w:r>
      <w:r w:rsidRPr="007E7BB4">
        <w:rPr>
          <w:rFonts w:asciiTheme="minorHAnsi" w:hAnsiTheme="minorHAnsi" w:cstheme="minorHAnsi"/>
          <w:lang w:eastAsia="ko-KR"/>
        </w:rPr>
        <w:t xml:space="preserve"> to ensure user confidence in the provided service. The integrated navigation receiver section develops a prototype device that receives both R-Mode signals and </w:t>
      </w:r>
      <w:proofErr w:type="spellStart"/>
      <w:r w:rsidRPr="007E7BB4">
        <w:rPr>
          <w:rFonts w:asciiTheme="minorHAnsi" w:hAnsiTheme="minorHAnsi" w:cstheme="minorHAnsi"/>
          <w:lang w:eastAsia="ko-KR"/>
        </w:rPr>
        <w:t>eLoran</w:t>
      </w:r>
      <w:proofErr w:type="spellEnd"/>
      <w:r w:rsidRPr="007E7BB4">
        <w:rPr>
          <w:rFonts w:asciiTheme="minorHAnsi" w:hAnsiTheme="minorHAnsi" w:cstheme="minorHAnsi"/>
          <w:lang w:eastAsia="ko-KR"/>
        </w:rPr>
        <w:t xml:space="preserve"> signals to perform integrated navigation. Throughout the TRACE project, </w:t>
      </w:r>
      <w:proofErr w:type="spellStart"/>
      <w:r w:rsidRPr="007E7BB4">
        <w:rPr>
          <w:rFonts w:asciiTheme="minorHAnsi" w:hAnsiTheme="minorHAnsi" w:cstheme="minorHAnsi"/>
          <w:lang w:eastAsia="ko-KR"/>
        </w:rPr>
        <w:t>eLoran</w:t>
      </w:r>
      <w:proofErr w:type="spellEnd"/>
      <w:r w:rsidRPr="007E7BB4">
        <w:rPr>
          <w:rFonts w:asciiTheme="minorHAnsi" w:hAnsiTheme="minorHAnsi" w:cstheme="minorHAnsi"/>
          <w:lang w:eastAsia="ko-KR"/>
        </w:rPr>
        <w:t xml:space="preserve"> (or UTC synchronized Loran-C) signals were used alongside MF and VDES R-Mode signal sources for positioning. Therefore, the insufficient geometry of R-Mode transmitters can be improved by using the </w:t>
      </w:r>
      <w:proofErr w:type="spellStart"/>
      <w:r w:rsidRPr="007E7BB4">
        <w:rPr>
          <w:rFonts w:asciiTheme="minorHAnsi" w:hAnsiTheme="minorHAnsi" w:cstheme="minorHAnsi"/>
          <w:lang w:eastAsia="ko-KR"/>
        </w:rPr>
        <w:t>eLoran</w:t>
      </w:r>
      <w:proofErr w:type="spellEnd"/>
      <w:r w:rsidRPr="007E7BB4">
        <w:rPr>
          <w:rFonts w:asciiTheme="minorHAnsi" w:hAnsiTheme="minorHAnsi" w:cstheme="minorHAnsi"/>
          <w:lang w:eastAsia="ko-KR"/>
        </w:rPr>
        <w:t xml:space="preserve"> transmitters.</w:t>
      </w:r>
    </w:p>
    <w:p w14:paraId="07452EBC" w14:textId="1680869D" w:rsidR="00A446C9" w:rsidRDefault="00015408" w:rsidP="00015408">
      <w:pPr>
        <w:jc w:val="both"/>
        <w:rPr>
          <w:rFonts w:ascii="Times New Roman" w:hAnsi="Times New Roman" w:cs="Times New Roman"/>
          <w:sz w:val="24"/>
          <w:szCs w:val="24"/>
          <w:lang w:eastAsia="ko-KR"/>
        </w:rPr>
      </w:pPr>
      <w:r w:rsidRPr="007E7BB4">
        <w:rPr>
          <w:rFonts w:asciiTheme="minorHAnsi" w:hAnsiTheme="minorHAnsi" w:cstheme="minorHAnsi"/>
          <w:lang w:eastAsia="ko-KR"/>
        </w:rPr>
        <w:lastRenderedPageBreak/>
        <w:t>The application of TRACE project accomplishments in public PNT service infrastructure for maritime safety is expected to contribute towards prevention of economic losses and reduction in maritime accidents caused by GNSS malfunction.</w:t>
      </w:r>
    </w:p>
    <w:p w14:paraId="5BB90056" w14:textId="77777777" w:rsidR="00B77AB0" w:rsidRPr="00015408" w:rsidRDefault="00B77AB0" w:rsidP="00015408">
      <w:pPr>
        <w:jc w:val="both"/>
        <w:rPr>
          <w:rFonts w:ascii="Times New Roman" w:hAnsi="Times New Roman" w:cs="Times New Roman"/>
          <w:sz w:val="24"/>
          <w:szCs w:val="24"/>
          <w:lang w:eastAsia="ko-KR"/>
        </w:rPr>
      </w:pPr>
    </w:p>
    <w:p w14:paraId="312E709E" w14:textId="0B082D54" w:rsidR="002A0CCA" w:rsidRPr="007A395D" w:rsidRDefault="002A0CCA" w:rsidP="002A0CCA">
      <w:pPr>
        <w:pStyle w:val="Heading1"/>
      </w:pPr>
      <w:r>
        <w:rPr>
          <w:rFonts w:hint="eastAsia"/>
          <w:lang w:eastAsia="ko-KR"/>
        </w:rPr>
        <w:t xml:space="preserve">tRACE </w:t>
      </w:r>
      <w:r w:rsidRPr="006978EA">
        <w:t xml:space="preserve">PROJECT </w:t>
      </w:r>
      <w:r>
        <w:t>Timeline</w:t>
      </w:r>
    </w:p>
    <w:p w14:paraId="2EEB1E15" w14:textId="4A664CA8" w:rsidR="00015408" w:rsidRPr="007E7BB4" w:rsidRDefault="00015408" w:rsidP="00015408">
      <w:pPr>
        <w:jc w:val="both"/>
        <w:rPr>
          <w:rFonts w:asciiTheme="minorHAnsi" w:hAnsiTheme="minorHAnsi" w:cstheme="minorHAnsi"/>
          <w:lang w:eastAsia="ko-KR"/>
        </w:rPr>
      </w:pPr>
      <w:r w:rsidRPr="007E7BB4">
        <w:rPr>
          <w:rFonts w:asciiTheme="minorHAnsi" w:hAnsiTheme="minorHAnsi" w:cstheme="minorHAnsi"/>
          <w:lang w:eastAsia="ko-KR"/>
        </w:rPr>
        <w:t>The TRACE project which will be carried out from 2020 to 2022, consists of three steps.  In the first year (2020), the system will be designed, and a port will be selected as a testbed for the sea</w:t>
      </w:r>
      <w:r w:rsidRPr="007E7BB4">
        <w:rPr>
          <w:rFonts w:asciiTheme="minorHAnsi" w:hAnsiTheme="minorHAnsi" w:cstheme="minorHAnsi"/>
          <w:color w:val="7030A0"/>
          <w:lang w:eastAsia="ko-KR"/>
        </w:rPr>
        <w:t xml:space="preserve"> </w:t>
      </w:r>
      <w:r w:rsidRPr="007E7BB4">
        <w:rPr>
          <w:rFonts w:asciiTheme="minorHAnsi" w:hAnsiTheme="minorHAnsi" w:cstheme="minorHAnsi"/>
          <w:lang w:eastAsia="ko-KR"/>
        </w:rPr>
        <w:t>environment performance verification.  In the second year (2021), the designed system will be implemented, and its unit systems will be evaluated.  In the last year, the system will be integrated, and its performance will be verified at the test port.</w:t>
      </w:r>
    </w:p>
    <w:p w14:paraId="0CEDDCDB" w14:textId="77777777" w:rsidR="00015408" w:rsidRPr="003276B4" w:rsidRDefault="00015408" w:rsidP="00015408">
      <w:pPr>
        <w:jc w:val="both"/>
        <w:rPr>
          <w:rFonts w:ascii="Times New Roman" w:hAnsi="Times New Roman" w:cs="Times New Roman"/>
          <w:sz w:val="24"/>
          <w:szCs w:val="24"/>
          <w:lang w:eastAsia="ko-KR"/>
        </w:rPr>
      </w:pPr>
      <w:r w:rsidRPr="007E7BB4">
        <w:rPr>
          <w:rFonts w:asciiTheme="minorHAnsi" w:hAnsiTheme="minorHAnsi" w:cstheme="minorHAnsi"/>
          <w:lang w:eastAsia="ko-KR"/>
        </w:rPr>
        <w:t xml:space="preserve"> MOF of R.O.K is paying special attention to the performance verification at a test port of the TRACE project, which is the first milestone towards expansion of reliable and safe offshore PNT services to all waters in Korea.</w:t>
      </w:r>
    </w:p>
    <w:p w14:paraId="66E3F259" w14:textId="77777777" w:rsidR="001647B7" w:rsidRPr="00015408" w:rsidRDefault="001647B7" w:rsidP="001647B7">
      <w:pPr>
        <w:rPr>
          <w:rFonts w:ascii="Calibri" w:hAnsi="Calibri"/>
          <w:lang w:eastAsia="ko-KR"/>
        </w:rPr>
      </w:pPr>
    </w:p>
    <w:p w14:paraId="4B031349" w14:textId="16226EFC" w:rsidR="00F25BF4" w:rsidRDefault="00770D20" w:rsidP="001647B7">
      <w:pPr>
        <w:rPr>
          <w:rFonts w:ascii="Calibri" w:hAnsi="Calibri"/>
        </w:rPr>
      </w:pPr>
      <w:r>
        <w:rPr>
          <w:rFonts w:ascii="Calibri" w:hAnsi="Calibri"/>
          <w:noProof/>
          <w:lang w:val="en-US" w:eastAsia="ko-KR"/>
        </w:rPr>
        <w:drawing>
          <wp:inline distT="0" distB="0" distL="0" distR="0" wp14:anchorId="14362ED8" wp14:editId="22DAE1B9">
            <wp:extent cx="6092190" cy="3948792"/>
            <wp:effectExtent l="0" t="0" r="381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1539" r="-1"/>
                    <a:stretch/>
                  </pic:blipFill>
                  <pic:spPr bwMode="auto">
                    <a:xfrm>
                      <a:off x="0" y="0"/>
                      <a:ext cx="6101242" cy="3954660"/>
                    </a:xfrm>
                    <a:prstGeom prst="rect">
                      <a:avLst/>
                    </a:prstGeom>
                    <a:noFill/>
                    <a:ln>
                      <a:noFill/>
                    </a:ln>
                    <a:extLst>
                      <a:ext uri="{53640926-AAD7-44D8-BBD7-CCE9431645EC}">
                        <a14:shadowObscured xmlns:a14="http://schemas.microsoft.com/office/drawing/2010/main"/>
                      </a:ext>
                    </a:extLst>
                  </pic:spPr>
                </pic:pic>
              </a:graphicData>
            </a:graphic>
          </wp:inline>
        </w:drawing>
      </w:r>
    </w:p>
    <w:p w14:paraId="64BCF2DE" w14:textId="6466E4D7" w:rsidR="00FE154C" w:rsidRPr="006978EA" w:rsidRDefault="00FE154C" w:rsidP="00FE154C">
      <w:pPr>
        <w:pStyle w:val="Figure"/>
        <w:rPr>
          <w:rFonts w:ascii="Calibri" w:hAnsi="Calibri"/>
        </w:rPr>
      </w:pPr>
      <w:r>
        <w:rPr>
          <w:rFonts w:ascii="Calibri" w:hAnsi="Calibri" w:hint="eastAsia"/>
          <w:lang w:eastAsia="ko-KR"/>
        </w:rPr>
        <w:t>TRACE</w:t>
      </w:r>
      <w:r>
        <w:rPr>
          <w:rFonts w:ascii="Calibri" w:hAnsi="Calibri"/>
          <w:lang w:eastAsia="ko-KR"/>
        </w:rPr>
        <w:t xml:space="preserve"> Project System Configuration</w:t>
      </w:r>
      <w:r w:rsidR="00015408">
        <w:rPr>
          <w:rFonts w:ascii="Calibri" w:hAnsi="Calibri"/>
          <w:lang w:eastAsia="ko-KR"/>
        </w:rPr>
        <w:t>s</w:t>
      </w:r>
    </w:p>
    <w:p w14:paraId="73D3EECE" w14:textId="77777777" w:rsidR="00FE154C" w:rsidRPr="007A395D" w:rsidRDefault="00FE154C" w:rsidP="00A446C9">
      <w:pPr>
        <w:pStyle w:val="BodyText"/>
        <w:rPr>
          <w:rFonts w:ascii="Calibri" w:hAnsi="Calibri"/>
        </w:rPr>
      </w:pPr>
    </w:p>
    <w:sectPr w:rsidR="00FE154C" w:rsidRPr="007A395D"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56CA7" w14:textId="77777777" w:rsidR="003C72AD" w:rsidRDefault="003C72AD" w:rsidP="00362CD9">
      <w:r>
        <w:separator/>
      </w:r>
    </w:p>
  </w:endnote>
  <w:endnote w:type="continuationSeparator" w:id="0">
    <w:p w14:paraId="30BFDB6A" w14:textId="77777777" w:rsidR="003C72AD" w:rsidRDefault="003C72A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7338C09D"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5A7B16">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E1CB2" w14:textId="77777777" w:rsidR="003C72AD" w:rsidRDefault="003C72AD" w:rsidP="00362CD9">
      <w:r>
        <w:separator/>
      </w:r>
    </w:p>
  </w:footnote>
  <w:footnote w:type="continuationSeparator" w:id="0">
    <w:p w14:paraId="189BDCF4" w14:textId="77777777" w:rsidR="003C72AD" w:rsidRDefault="003C72AD"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7E7BB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E7BB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7E7BB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5408"/>
    <w:rsid w:val="00026AAB"/>
    <w:rsid w:val="00036A03"/>
    <w:rsid w:val="00036B9E"/>
    <w:rsid w:val="00037DF4"/>
    <w:rsid w:val="0004700E"/>
    <w:rsid w:val="00070C13"/>
    <w:rsid w:val="000715C9"/>
    <w:rsid w:val="00084F33"/>
    <w:rsid w:val="000A77A7"/>
    <w:rsid w:val="000B1707"/>
    <w:rsid w:val="000C1B3E"/>
    <w:rsid w:val="000C349E"/>
    <w:rsid w:val="000F1BFC"/>
    <w:rsid w:val="00110AE7"/>
    <w:rsid w:val="001647B7"/>
    <w:rsid w:val="00177F4D"/>
    <w:rsid w:val="00180DDA"/>
    <w:rsid w:val="001B2A2D"/>
    <w:rsid w:val="001B737D"/>
    <w:rsid w:val="001C44A3"/>
    <w:rsid w:val="001D68AE"/>
    <w:rsid w:val="001E0E15"/>
    <w:rsid w:val="001F528A"/>
    <w:rsid w:val="001F704E"/>
    <w:rsid w:val="00201722"/>
    <w:rsid w:val="002125B0"/>
    <w:rsid w:val="00235CAC"/>
    <w:rsid w:val="00243228"/>
    <w:rsid w:val="00251483"/>
    <w:rsid w:val="00255CAA"/>
    <w:rsid w:val="00264305"/>
    <w:rsid w:val="0029092D"/>
    <w:rsid w:val="002A0346"/>
    <w:rsid w:val="002A0CCA"/>
    <w:rsid w:val="002A4487"/>
    <w:rsid w:val="002B24F5"/>
    <w:rsid w:val="002B49E9"/>
    <w:rsid w:val="002C10FB"/>
    <w:rsid w:val="002C632E"/>
    <w:rsid w:val="002D3E8B"/>
    <w:rsid w:val="002D4575"/>
    <w:rsid w:val="002D5C0C"/>
    <w:rsid w:val="002E03D1"/>
    <w:rsid w:val="002E6B74"/>
    <w:rsid w:val="002E6FCA"/>
    <w:rsid w:val="00356CD0"/>
    <w:rsid w:val="00362CD9"/>
    <w:rsid w:val="003761CA"/>
    <w:rsid w:val="00377F11"/>
    <w:rsid w:val="00380DAF"/>
    <w:rsid w:val="00387E45"/>
    <w:rsid w:val="003972CE"/>
    <w:rsid w:val="003B28F5"/>
    <w:rsid w:val="003B7B7D"/>
    <w:rsid w:val="003C54CB"/>
    <w:rsid w:val="003C72AD"/>
    <w:rsid w:val="003C7A2A"/>
    <w:rsid w:val="003D2DC1"/>
    <w:rsid w:val="003D69D0"/>
    <w:rsid w:val="003F2918"/>
    <w:rsid w:val="003F430E"/>
    <w:rsid w:val="0041088C"/>
    <w:rsid w:val="00412DD0"/>
    <w:rsid w:val="00420A38"/>
    <w:rsid w:val="00431B19"/>
    <w:rsid w:val="004435AC"/>
    <w:rsid w:val="004661AD"/>
    <w:rsid w:val="00490D97"/>
    <w:rsid w:val="00492FBB"/>
    <w:rsid w:val="004976CB"/>
    <w:rsid w:val="004A6C1D"/>
    <w:rsid w:val="004D1D85"/>
    <w:rsid w:val="004D3C3A"/>
    <w:rsid w:val="004E1CD1"/>
    <w:rsid w:val="004F1A08"/>
    <w:rsid w:val="004F7EFC"/>
    <w:rsid w:val="005107EB"/>
    <w:rsid w:val="00521345"/>
    <w:rsid w:val="00526DF0"/>
    <w:rsid w:val="00545CC4"/>
    <w:rsid w:val="00551FFF"/>
    <w:rsid w:val="005607A2"/>
    <w:rsid w:val="0057198B"/>
    <w:rsid w:val="00573CFE"/>
    <w:rsid w:val="0057460F"/>
    <w:rsid w:val="005969F2"/>
    <w:rsid w:val="00597FAE"/>
    <w:rsid w:val="005A7B16"/>
    <w:rsid w:val="005B32A3"/>
    <w:rsid w:val="005C0D44"/>
    <w:rsid w:val="005C566C"/>
    <w:rsid w:val="005C7E69"/>
    <w:rsid w:val="005D5E81"/>
    <w:rsid w:val="005E262D"/>
    <w:rsid w:val="005E27BB"/>
    <w:rsid w:val="005F23D3"/>
    <w:rsid w:val="005F6DDA"/>
    <w:rsid w:val="005F7E20"/>
    <w:rsid w:val="00605E43"/>
    <w:rsid w:val="006153BB"/>
    <w:rsid w:val="0062421E"/>
    <w:rsid w:val="006652C3"/>
    <w:rsid w:val="00691FD0"/>
    <w:rsid w:val="00692148"/>
    <w:rsid w:val="006A1A1E"/>
    <w:rsid w:val="006C5948"/>
    <w:rsid w:val="006D3734"/>
    <w:rsid w:val="006D6AA3"/>
    <w:rsid w:val="006E3773"/>
    <w:rsid w:val="006F2A74"/>
    <w:rsid w:val="006F3BCE"/>
    <w:rsid w:val="007000D4"/>
    <w:rsid w:val="007118F5"/>
    <w:rsid w:val="00712AA4"/>
    <w:rsid w:val="007146C4"/>
    <w:rsid w:val="00721AA1"/>
    <w:rsid w:val="00724B67"/>
    <w:rsid w:val="007547F8"/>
    <w:rsid w:val="00765622"/>
    <w:rsid w:val="00770B6C"/>
    <w:rsid w:val="00770D20"/>
    <w:rsid w:val="00780709"/>
    <w:rsid w:val="00783FEA"/>
    <w:rsid w:val="007A0ACB"/>
    <w:rsid w:val="007A395D"/>
    <w:rsid w:val="007B58BA"/>
    <w:rsid w:val="007B6BD5"/>
    <w:rsid w:val="007C346C"/>
    <w:rsid w:val="007C7A56"/>
    <w:rsid w:val="007E6479"/>
    <w:rsid w:val="007E7BB4"/>
    <w:rsid w:val="0080294B"/>
    <w:rsid w:val="0082480E"/>
    <w:rsid w:val="00826AFD"/>
    <w:rsid w:val="00850293"/>
    <w:rsid w:val="00850EDC"/>
    <w:rsid w:val="00851373"/>
    <w:rsid w:val="00851BA6"/>
    <w:rsid w:val="0085654D"/>
    <w:rsid w:val="008575AB"/>
    <w:rsid w:val="00861160"/>
    <w:rsid w:val="0086654F"/>
    <w:rsid w:val="008A356F"/>
    <w:rsid w:val="008A4653"/>
    <w:rsid w:val="008A4717"/>
    <w:rsid w:val="008A50CC"/>
    <w:rsid w:val="008B3040"/>
    <w:rsid w:val="008D1694"/>
    <w:rsid w:val="008D6C1F"/>
    <w:rsid w:val="008D79CB"/>
    <w:rsid w:val="008F07BC"/>
    <w:rsid w:val="0092265B"/>
    <w:rsid w:val="0092692B"/>
    <w:rsid w:val="00930561"/>
    <w:rsid w:val="00943E9C"/>
    <w:rsid w:val="00953F4D"/>
    <w:rsid w:val="00960BB8"/>
    <w:rsid w:val="00964F5C"/>
    <w:rsid w:val="00973B57"/>
    <w:rsid w:val="00975900"/>
    <w:rsid w:val="009831C0"/>
    <w:rsid w:val="0099161D"/>
    <w:rsid w:val="009F60AA"/>
    <w:rsid w:val="00A009D8"/>
    <w:rsid w:val="00A0389B"/>
    <w:rsid w:val="00A33A3C"/>
    <w:rsid w:val="00A446C9"/>
    <w:rsid w:val="00A635D6"/>
    <w:rsid w:val="00A8553A"/>
    <w:rsid w:val="00A93AED"/>
    <w:rsid w:val="00AB3E5C"/>
    <w:rsid w:val="00AE1319"/>
    <w:rsid w:val="00AE34BB"/>
    <w:rsid w:val="00AF7246"/>
    <w:rsid w:val="00B226F2"/>
    <w:rsid w:val="00B274DF"/>
    <w:rsid w:val="00B56BDF"/>
    <w:rsid w:val="00B61A5F"/>
    <w:rsid w:val="00B65812"/>
    <w:rsid w:val="00B766DC"/>
    <w:rsid w:val="00B77AB0"/>
    <w:rsid w:val="00B85CD6"/>
    <w:rsid w:val="00B90A27"/>
    <w:rsid w:val="00B9554D"/>
    <w:rsid w:val="00BB2B9F"/>
    <w:rsid w:val="00BB7D9E"/>
    <w:rsid w:val="00BC2334"/>
    <w:rsid w:val="00BD3CB8"/>
    <w:rsid w:val="00BD4E6F"/>
    <w:rsid w:val="00BF32F0"/>
    <w:rsid w:val="00BF4DCE"/>
    <w:rsid w:val="00C05CE5"/>
    <w:rsid w:val="00C25334"/>
    <w:rsid w:val="00C6171E"/>
    <w:rsid w:val="00CA6F2C"/>
    <w:rsid w:val="00CD6A13"/>
    <w:rsid w:val="00CF1871"/>
    <w:rsid w:val="00D01874"/>
    <w:rsid w:val="00D019CE"/>
    <w:rsid w:val="00D1133E"/>
    <w:rsid w:val="00D17A34"/>
    <w:rsid w:val="00D26628"/>
    <w:rsid w:val="00D332B3"/>
    <w:rsid w:val="00D34FE3"/>
    <w:rsid w:val="00D53399"/>
    <w:rsid w:val="00D55207"/>
    <w:rsid w:val="00D67F3A"/>
    <w:rsid w:val="00D81801"/>
    <w:rsid w:val="00D92B45"/>
    <w:rsid w:val="00D95962"/>
    <w:rsid w:val="00DA3CE3"/>
    <w:rsid w:val="00DC389B"/>
    <w:rsid w:val="00DE2FEE"/>
    <w:rsid w:val="00DF1467"/>
    <w:rsid w:val="00E00BE9"/>
    <w:rsid w:val="00E22A11"/>
    <w:rsid w:val="00E31E5C"/>
    <w:rsid w:val="00E37128"/>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643CF"/>
    <w:rsid w:val="00FB17A9"/>
    <w:rsid w:val="00FB527C"/>
    <w:rsid w:val="00FB6F75"/>
    <w:rsid w:val="00FC0EB3"/>
    <w:rsid w:val="00FD675E"/>
    <w:rsid w:val="00FE154C"/>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05E4E6C0-C7CA-43E7-B47E-2FD9D1962F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09CDE5-1C7E-4ECD-9293-46E87D1D8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3123</Characters>
  <Application>Microsoft Office Word</Application>
  <DocSecurity>0</DocSecurity>
  <Lines>26</Lines>
  <Paragraphs>7</Paragraphs>
  <ScaleCrop>false</ScaleCrop>
  <HeadingPairs>
    <vt:vector size="6" baseType="variant">
      <vt:variant>
        <vt:lpstr>제목</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12</cp:revision>
  <dcterms:created xsi:type="dcterms:W3CDTF">2020-09-17T08:54:00Z</dcterms:created>
  <dcterms:modified xsi:type="dcterms:W3CDTF">2020-09-23T09:17:00Z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ies>
</file>